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01" w:rsidRDefault="0032480C">
      <w:pPr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COMUNICAD</w:t>
      </w: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O DE PRENSA, RELACIONADO CON LA PE</w:t>
      </w:r>
      <w:r w:rsidR="00515361">
        <w:rPr>
          <w:rFonts w:ascii="Arial" w:eastAsia="Arial" w:hAnsi="Arial" w:cs="Arial"/>
          <w:b/>
          <w:sz w:val="32"/>
          <w:szCs w:val="32"/>
        </w:rPr>
        <w:t xml:space="preserve">RSECUCIÓN SISTEMÁTICA (LAWFARE), </w:t>
      </w:r>
      <w:r>
        <w:rPr>
          <w:rFonts w:ascii="Arial" w:eastAsia="Arial" w:hAnsi="Arial" w:cs="Arial"/>
          <w:b/>
          <w:sz w:val="32"/>
          <w:szCs w:val="32"/>
        </w:rPr>
        <w:t>RACISMO ,AMENAZAS DE MUERTE Y DENEGACIÓN DE JUSTICIA AL REPRESENTANTE INTERNACIONAL DE LA  ORGANIZACIÓN PANAFRICANISTA MUNDIAL (OPAM-WOPO) Y DEFENSOR DE DD.HH.: DIALLO ABLAYE EN BIL</w:t>
      </w:r>
      <w:r>
        <w:rPr>
          <w:rFonts w:ascii="Arial" w:eastAsia="Arial" w:hAnsi="Arial" w:cs="Arial"/>
          <w:b/>
          <w:sz w:val="32"/>
          <w:szCs w:val="32"/>
        </w:rPr>
        <w:t xml:space="preserve">BAO (ESPAÑA) </w:t>
      </w:r>
    </w:p>
    <w:p w:rsidR="00E21D01" w:rsidRDefault="00E21D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Somos la unión de múltiples organizaciones sociales, populares, políticas, de solidaridad y defensa de los DD.HH., en Las Américas, África, Australia y Europa, quienes damos vida 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Frente por la Libertad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del cual forma parte 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Organizació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Panafricanista Mundial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OPAM/WOPO, que nuestro compañero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Diallo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Ablaye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representa a nivel internacional. 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Desde 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Frente por la Libertad</w:t>
      </w:r>
      <w:r>
        <w:rPr>
          <w:rFonts w:ascii="Times New Roman" w:eastAsia="Times New Roman" w:hAnsi="Times New Roman" w:cs="Times New Roman"/>
          <w:sz w:val="24"/>
          <w:szCs w:val="24"/>
        </w:rPr>
        <w:t>, condenamos la persecución sistemática, así como, la intimidación y la denegación de justicia contra nuestro compañe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proofErr w:type="spellStart"/>
      <w:r w:rsidRPr="00515361">
        <w:rPr>
          <w:rFonts w:ascii="Times New Roman" w:eastAsia="Times New Roman" w:hAnsi="Times New Roman" w:cs="Times New Roman"/>
          <w:b/>
          <w:sz w:val="24"/>
          <w:szCs w:val="24"/>
        </w:rPr>
        <w:t>Diallo</w:t>
      </w:r>
      <w:proofErr w:type="spellEnd"/>
      <w:r w:rsidRPr="00515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361">
        <w:rPr>
          <w:rFonts w:ascii="Times New Roman" w:eastAsia="Times New Roman" w:hAnsi="Times New Roman" w:cs="Times New Roman"/>
          <w:b/>
          <w:sz w:val="24"/>
          <w:szCs w:val="24"/>
        </w:rPr>
        <w:t>Ablaye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líder Panafricanista de origen senegalés residente en Bilbao con su familia, que lleva a cabo, la administración de "justicia" española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Ertzaintza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(Policía Vasca)  desde hace cinco años.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Así mismo, exigimos el cese inmediato de todo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hostigamiento y las garantías de no repetición. Apoyaremos toda iniciativa oportuna, para esclarecer los hechos de persecución  y para la  identificación de quien o quienes resulten responsables de los mismos.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Condenamos categóricamente, la intolerancia r</w:t>
      </w:r>
      <w:r>
        <w:rPr>
          <w:rFonts w:ascii="Times New Roman" w:eastAsia="Times New Roman" w:hAnsi="Times New Roman" w:cs="Times New Roman"/>
          <w:sz w:val="24"/>
          <w:szCs w:val="24"/>
        </w:rPr>
        <w:t>acista y xenofóbica en España, en  territorio Vasco y cualquier lugar del planeta.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Instamos al Gobierno Vasco, el gobierno español y las autoridades europeas a garantizar la seguridad, la integridad física, moral y los demás derechos fundamentales del Seño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Diallo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Ablaye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su familia</w:t>
      </w:r>
      <w:r>
        <w:rPr>
          <w:rFonts w:ascii="Times New Roman" w:eastAsia="Times New Roman" w:hAnsi="Times New Roman" w:cs="Times New Roman"/>
          <w:sz w:val="24"/>
          <w:szCs w:val="24"/>
        </w:rPr>
        <w:t>, así como, de toda persona, independientemente de su origen étnico, culto, sexo e ideología, como debe ocurrir en toda sociedad democrática.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"CUANDO LA JUSTICIA SE ALEJA DE SU PRINCIPIO DE EQUIDAD E DE IMPARCIALIDAD Y TOMA PART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>IDO</w:t>
      </w:r>
      <w:r>
        <w:rPr>
          <w:rFonts w:ascii="Times New Roman" w:eastAsia="Times New Roman" w:hAnsi="Times New Roman" w:cs="Times New Roman"/>
          <w:sz w:val="24"/>
          <w:szCs w:val="24"/>
        </w:rPr>
        <w:t>, PIERDE TODA SU ESENCIA Y EMPUJA ASÍ A CADA PUEBLO A DEFENDERSE Y HACER JUSTICIA"</w:t>
      </w:r>
    </w:p>
    <w:p w:rsidR="00E21D01" w:rsidRDefault="00E21D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podíamos dejar sin mencionar está primera base legal que son los objetivos de los del Artículo 1, N. 3 D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E LAS CARTAS DE NACIONES UNIDAS, que son, </w:t>
      </w:r>
      <w:r>
        <w:rPr>
          <w:rFonts w:ascii="Times New Roman" w:eastAsia="Times New Roman" w:hAnsi="Times New Roman" w:cs="Times New Roman"/>
          <w:sz w:val="24"/>
          <w:szCs w:val="24"/>
        </w:rPr>
        <w:t>"(...) Promover y a</w:t>
      </w:r>
      <w:r>
        <w:rPr>
          <w:rFonts w:ascii="Times New Roman" w:eastAsia="Times New Roman" w:hAnsi="Times New Roman" w:cs="Times New Roman"/>
          <w:sz w:val="24"/>
          <w:szCs w:val="24"/>
        </w:rPr>
        <w:t>lentar el respeto de los derechos humanos y las li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>bertades fundamentales de todos, sin distinción de raza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sexo, idioma o cultura  (...)" Y que establece inequívocamente que "Todos los seres humanos nacen libres e iguales en dignidad y derechos (...)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sentido, en conformidad con el pacto Internacional de derechos 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>civiles y políticos, artículo 2, n.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Carta de las Naciones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Unidas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Artículo 1 y 55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Declaración Universal de Derechos Humanos,   En su preámbulo y Artículo 1 : " Las normas internacio</w:t>
      </w:r>
      <w:r>
        <w:rPr>
          <w:rFonts w:ascii="Times New Roman" w:eastAsia="Times New Roman" w:hAnsi="Times New Roman" w:cs="Times New Roman"/>
          <w:sz w:val="24"/>
          <w:szCs w:val="24"/>
        </w:rPr>
        <w:t>nales de derechos humanos son vinculantes para todos los estados y sus funcionarios , responsables del funcionamiento y del cumplimento de las leyes y el respeto a los derechos humanos, cumplirán los deberes que les impone la ley en cada momento, sirviendo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 comunidad y protegiendo a todas las personas sujetos a su jurisdicción contra actos ilícitos, de acuerdo con el alto grado de responsabilidad que exige su profesión.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deben cometer ningún acto de arbitrariedad y corrupción institucional,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 el co</w:t>
      </w:r>
      <w:r>
        <w:rPr>
          <w:rFonts w:ascii="Times New Roman" w:eastAsia="Times New Roman" w:hAnsi="Times New Roman" w:cs="Times New Roman"/>
          <w:sz w:val="24"/>
          <w:szCs w:val="24"/>
        </w:rPr>
        <w:t>ntrario,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deben oponerse directamente a tales actos y combatirlos…Respetarán la dignidad humana,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así como defenderán y garantizarán los derechos humanos de toda persona sin distinción…</w:t>
      </w:r>
    </w:p>
    <w:p w:rsidR="00E21D01" w:rsidRDefault="005153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Ainda</w:t>
      </w:r>
      <w:proofErr w:type="spellEnd"/>
      <w:r w:rsidR="0032480C"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z w:val="24"/>
          <w:szCs w:val="24"/>
        </w:rPr>
        <w:t>e conformidad con el Artículo 2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>, párrafo 3 del Pacto Internac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 xml:space="preserve">ional de Derechos Civiles y Políticos, las Normas Internacionales para el Cumplimiento de la ley son vinculantes para </w:t>
      </w:r>
      <w:r>
        <w:rPr>
          <w:rFonts w:ascii="Times New Roman" w:eastAsia="Times New Roman" w:hAnsi="Times New Roman" w:cs="Times New Roman"/>
          <w:sz w:val="24"/>
          <w:szCs w:val="24"/>
        </w:rPr>
        <w:t>todos los estados y sus agentes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 xml:space="preserve">, incluidos los funcionarios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>Los Derechos Humanos constituyen un objeto legítimo del derecho internaciona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>l y su respeto puede ser controlado por la comunidad internacional.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4)Por último, pero no menos importante , quizás incluso el más importante de todos los" CONVENIOS INTERNACIONALES SOBRE LA PROTECCIÓN DE LOS DERECHOS DE TODOS LOS TRABAJADORES MIGRANTES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MIEMBROS DE SU FAMILIA" adoptada por la Asamblea General de las Naciones Unidas en su resolución 45/158 del 18 de diciembre de 1990. 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Entrada en vigor en el orden in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>ternacional: 1 de julio de 2003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515361">
        <w:rPr>
          <w:rFonts w:ascii="Times New Roman" w:eastAsia="Times New Roman" w:hAnsi="Times New Roman" w:cs="Times New Roman"/>
          <w:sz w:val="24"/>
          <w:szCs w:val="24"/>
        </w:rPr>
        <w:t xml:space="preserve"> conformidad con el Artículo 87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21D01" w:rsidRDefault="005153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Nuestra América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80C">
        <w:rPr>
          <w:rFonts w:ascii="Times New Roman" w:eastAsia="Times New Roman" w:hAnsi="Times New Roman" w:cs="Times New Roman"/>
          <w:sz w:val="24"/>
          <w:szCs w:val="24"/>
        </w:rPr>
        <w:t>25 de septiembre de 2023.</w:t>
      </w:r>
    </w:p>
    <w:p w:rsidR="00E21D01" w:rsidRDefault="003248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Atentamente,</w:t>
      </w:r>
    </w:p>
    <w:p w:rsidR="00E21D01" w:rsidRDefault="00E21D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D01" w:rsidRDefault="003248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FRENTE POR LA LIBERTAD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frenteparalalibertad2023@gmail.com</w:t>
        </w:r>
      </w:hyperlink>
    </w:p>
    <w:sectPr w:rsidR="00E21D01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0C" w:rsidRDefault="0032480C">
      <w:pPr>
        <w:spacing w:after="0" w:line="240" w:lineRule="auto"/>
      </w:pPr>
      <w:r>
        <w:separator/>
      </w:r>
    </w:p>
  </w:endnote>
  <w:endnote w:type="continuationSeparator" w:id="0">
    <w:p w:rsidR="0032480C" w:rsidRDefault="003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0C" w:rsidRDefault="0032480C">
      <w:pPr>
        <w:spacing w:after="0" w:line="240" w:lineRule="auto"/>
      </w:pPr>
      <w:r>
        <w:separator/>
      </w:r>
    </w:p>
  </w:footnote>
  <w:footnote w:type="continuationSeparator" w:id="0">
    <w:p w:rsidR="0032480C" w:rsidRDefault="0032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01" w:rsidRDefault="003248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VE"/>
      </w:rPr>
      <w:drawing>
        <wp:inline distT="0" distB="0" distL="0" distR="0">
          <wp:extent cx="1742591" cy="946888"/>
          <wp:effectExtent l="0" t="0" r="0" b="0"/>
          <wp:docPr id="1" name="image1.png" descr="C:\Users\Noel\Desktop\FL\FXL\ARTES\LOGO\V1-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oel\Desktop\FL\FXL\ARTES\LOGO\V1-Horizon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591" cy="9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01"/>
    <w:rsid w:val="0032480C"/>
    <w:rsid w:val="00515361"/>
    <w:rsid w:val="00E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3D584-13F6-4714-8D7D-E3EF51D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nteparalalibertad20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2</cp:revision>
  <dcterms:created xsi:type="dcterms:W3CDTF">2023-09-25T16:43:00Z</dcterms:created>
  <dcterms:modified xsi:type="dcterms:W3CDTF">2023-09-25T16:55:00Z</dcterms:modified>
</cp:coreProperties>
</file>